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3CC0" w14:textId="77777777" w:rsidR="005F6C03" w:rsidRPr="00754E9D" w:rsidRDefault="005F6C03" w:rsidP="005F6C03">
      <w:pPr>
        <w:shd w:val="clear" w:color="auto" w:fill="FFFFFF"/>
        <w:spacing w:after="0" w:line="240" w:lineRule="auto"/>
        <w:rPr>
          <w:rFonts w:ascii="Arial" w:eastAsia="Times New Roman" w:hAnsi="Arial" w:cs="Arial"/>
          <w:color w:val="2C2A29"/>
          <w:sz w:val="32"/>
          <w:szCs w:val="32"/>
        </w:rPr>
      </w:pPr>
      <w:proofErr w:type="spellStart"/>
      <w:r w:rsidRPr="005F6C03">
        <w:rPr>
          <w:rFonts w:ascii="Arial" w:eastAsia="Times New Roman" w:hAnsi="Arial" w:cs="Arial"/>
          <w:b/>
          <w:bCs/>
          <w:color w:val="000000"/>
          <w:sz w:val="32"/>
          <w:szCs w:val="32"/>
        </w:rPr>
        <w:t>MindFit</w:t>
      </w:r>
      <w:proofErr w:type="spellEnd"/>
      <w:r w:rsidRPr="005F6C03">
        <w:rPr>
          <w:rFonts w:ascii="Arial" w:eastAsia="Times New Roman" w:hAnsi="Arial" w:cs="Arial"/>
          <w:b/>
          <w:bCs/>
          <w:color w:val="000000"/>
          <w:sz w:val="32"/>
          <w:szCs w:val="32"/>
        </w:rPr>
        <w:t xml:space="preserve"> Psychologist - WVU </w:t>
      </w:r>
      <w:proofErr w:type="spellStart"/>
      <w:r w:rsidRPr="005F6C03">
        <w:rPr>
          <w:rFonts w:ascii="Arial" w:eastAsia="Times New Roman" w:hAnsi="Arial" w:cs="Arial"/>
          <w:b/>
          <w:bCs/>
          <w:color w:val="000000"/>
          <w:sz w:val="32"/>
          <w:szCs w:val="32"/>
        </w:rPr>
        <w:t>MindFit</w:t>
      </w:r>
      <w:proofErr w:type="spellEnd"/>
      <w:r w:rsidRPr="005F6C03">
        <w:rPr>
          <w:rFonts w:ascii="Arial" w:eastAsia="Times New Roman" w:hAnsi="Arial" w:cs="Arial"/>
          <w:color w:val="2C2A29"/>
          <w:sz w:val="32"/>
          <w:szCs w:val="32"/>
        </w:rPr>
        <w:t> </w:t>
      </w:r>
    </w:p>
    <w:p w14:paraId="3325B6E2" w14:textId="565224C8" w:rsidR="005F6C03" w:rsidRPr="00754E9D" w:rsidRDefault="005F6C03" w:rsidP="005F6C03">
      <w:pPr>
        <w:shd w:val="clear" w:color="auto" w:fill="FFFFFF"/>
        <w:spacing w:after="0" w:line="240" w:lineRule="auto"/>
        <w:rPr>
          <w:rFonts w:ascii="Arial" w:eastAsia="Times New Roman" w:hAnsi="Arial" w:cs="Arial"/>
          <w:color w:val="2C2A29"/>
          <w:sz w:val="32"/>
          <w:szCs w:val="32"/>
        </w:rPr>
      </w:pPr>
      <w:r w:rsidRPr="005F6C03">
        <w:rPr>
          <w:rFonts w:ascii="Arial" w:eastAsia="Times New Roman" w:hAnsi="Arial" w:cs="Arial"/>
          <w:b/>
          <w:bCs/>
          <w:color w:val="000000"/>
          <w:sz w:val="32"/>
          <w:szCs w:val="32"/>
        </w:rPr>
        <w:t>19657</w:t>
      </w:r>
      <w:r w:rsidRPr="005F6C03">
        <w:rPr>
          <w:rFonts w:ascii="Arial" w:eastAsia="Times New Roman" w:hAnsi="Arial" w:cs="Arial"/>
          <w:color w:val="2C2A29"/>
          <w:sz w:val="32"/>
          <w:szCs w:val="32"/>
        </w:rPr>
        <w:t> </w:t>
      </w:r>
    </w:p>
    <w:p w14:paraId="2859F51C" w14:textId="77777777" w:rsidR="005F6C03" w:rsidRPr="005F6C03" w:rsidRDefault="005F6C03" w:rsidP="005F6C03">
      <w:pPr>
        <w:shd w:val="clear" w:color="auto" w:fill="FFFFFF"/>
        <w:spacing w:after="0" w:line="240" w:lineRule="auto"/>
        <w:rPr>
          <w:rFonts w:ascii="Arial" w:eastAsia="Times New Roman" w:hAnsi="Arial" w:cs="Arial"/>
          <w:color w:val="2C2A29"/>
          <w:sz w:val="26"/>
          <w:szCs w:val="26"/>
        </w:rPr>
      </w:pPr>
    </w:p>
    <w:p w14:paraId="48E5C3CF" w14:textId="77777777" w:rsidR="005F6C03" w:rsidRPr="005F6C03" w:rsidRDefault="005F6C03" w:rsidP="005F6C03">
      <w:pPr>
        <w:shd w:val="clear" w:color="auto" w:fill="FFFFFF"/>
        <w:spacing w:after="0" w:line="240" w:lineRule="auto"/>
        <w:outlineLvl w:val="1"/>
        <w:rPr>
          <w:rFonts w:ascii="Arial" w:eastAsia="Times New Roman" w:hAnsi="Arial" w:cs="Arial"/>
          <w:b/>
          <w:bCs/>
          <w:color w:val="2C2A29"/>
          <w:sz w:val="24"/>
          <w:szCs w:val="24"/>
        </w:rPr>
      </w:pPr>
      <w:r w:rsidRPr="005F6C03">
        <w:rPr>
          <w:rFonts w:ascii="Arial" w:eastAsia="Times New Roman" w:hAnsi="Arial" w:cs="Arial"/>
          <w:b/>
          <w:bCs/>
          <w:color w:val="000000"/>
          <w:sz w:val="24"/>
          <w:szCs w:val="24"/>
        </w:rPr>
        <w:t>Description</w:t>
      </w:r>
    </w:p>
    <w:p w14:paraId="567B5A8E" w14:textId="08845D65" w:rsidR="005F6C03" w:rsidRDefault="005F6C03" w:rsidP="005F6C03">
      <w:pPr>
        <w:shd w:val="clear" w:color="auto" w:fill="FFFFFF"/>
        <w:spacing w:after="0" w:line="240" w:lineRule="auto"/>
        <w:rPr>
          <w:rFonts w:ascii="Arial" w:eastAsia="Times New Roman" w:hAnsi="Arial" w:cs="Arial"/>
          <w:color w:val="000000"/>
          <w:sz w:val="21"/>
          <w:szCs w:val="21"/>
        </w:rPr>
      </w:pPr>
      <w:r w:rsidRPr="005F6C03">
        <w:rPr>
          <w:rFonts w:ascii="Arial" w:eastAsia="Times New Roman" w:hAnsi="Arial" w:cs="Arial"/>
          <w:color w:val="000000"/>
          <w:sz w:val="21"/>
          <w:szCs w:val="21"/>
        </w:rPr>
        <w:t xml:space="preserve">West Virginia University </w:t>
      </w:r>
      <w:proofErr w:type="spellStart"/>
      <w:r w:rsidRPr="005F6C03">
        <w:rPr>
          <w:rFonts w:ascii="Arial" w:eastAsia="Times New Roman" w:hAnsi="Arial" w:cs="Arial"/>
          <w:color w:val="000000"/>
          <w:sz w:val="21"/>
          <w:szCs w:val="21"/>
        </w:rPr>
        <w:t>MindFit</w:t>
      </w:r>
      <w:proofErr w:type="spellEnd"/>
      <w:r w:rsidRPr="005F6C03">
        <w:rPr>
          <w:rFonts w:ascii="Arial" w:eastAsia="Times New Roman" w:hAnsi="Arial" w:cs="Arial"/>
          <w:color w:val="000000"/>
          <w:sz w:val="21"/>
          <w:szCs w:val="21"/>
        </w:rPr>
        <w:t xml:space="preserve"> is currently accepting applications for a Psychologist.</w:t>
      </w:r>
    </w:p>
    <w:p w14:paraId="58FF9041" w14:textId="77777777" w:rsidR="005F6C03" w:rsidRPr="005F6C03" w:rsidRDefault="005F6C03" w:rsidP="005F6C03">
      <w:pPr>
        <w:shd w:val="clear" w:color="auto" w:fill="FFFFFF"/>
        <w:spacing w:after="0" w:line="240" w:lineRule="auto"/>
        <w:rPr>
          <w:rFonts w:ascii="Times New Roman" w:eastAsia="Times New Roman" w:hAnsi="Times New Roman" w:cs="Times New Roman"/>
          <w:sz w:val="24"/>
          <w:szCs w:val="24"/>
        </w:rPr>
      </w:pPr>
    </w:p>
    <w:p w14:paraId="554DE03D" w14:textId="77777777" w:rsidR="005F6C03" w:rsidRPr="005F6C03" w:rsidRDefault="005F6C03" w:rsidP="005F6C03">
      <w:p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b/>
          <w:bCs/>
          <w:color w:val="000000"/>
          <w:sz w:val="21"/>
          <w:szCs w:val="21"/>
        </w:rPr>
        <w:t>About the Opportunity</w:t>
      </w:r>
    </w:p>
    <w:p w14:paraId="27A05828" w14:textId="5F4E0007" w:rsidR="005F6C03" w:rsidRDefault="005F6C03" w:rsidP="005F6C03">
      <w:pPr>
        <w:shd w:val="clear" w:color="auto" w:fill="FFFFFF"/>
        <w:spacing w:after="0" w:line="240" w:lineRule="auto"/>
        <w:rPr>
          <w:rFonts w:ascii="Arial" w:eastAsia="Times New Roman" w:hAnsi="Arial" w:cs="Arial"/>
          <w:color w:val="000000"/>
          <w:sz w:val="21"/>
          <w:szCs w:val="21"/>
        </w:rPr>
      </w:pPr>
      <w:r w:rsidRPr="005F6C03">
        <w:rPr>
          <w:rFonts w:ascii="Arial" w:eastAsia="Times New Roman" w:hAnsi="Arial" w:cs="Arial"/>
          <w:color w:val="000000"/>
          <w:sz w:val="21"/>
          <w:szCs w:val="21"/>
        </w:rPr>
        <w:t xml:space="preserve">The primary responsibilities of this position – which reports to the Director of WVU </w:t>
      </w:r>
      <w:proofErr w:type="spellStart"/>
      <w:r w:rsidRPr="005F6C03">
        <w:rPr>
          <w:rFonts w:ascii="Arial" w:eastAsia="Times New Roman" w:hAnsi="Arial" w:cs="Arial"/>
          <w:color w:val="000000"/>
          <w:sz w:val="21"/>
          <w:szCs w:val="21"/>
        </w:rPr>
        <w:t>MindFit</w:t>
      </w:r>
      <w:proofErr w:type="spellEnd"/>
      <w:r w:rsidRPr="005F6C03">
        <w:rPr>
          <w:rFonts w:ascii="Arial" w:eastAsia="Times New Roman" w:hAnsi="Arial" w:cs="Arial"/>
          <w:color w:val="000000"/>
          <w:sz w:val="21"/>
          <w:szCs w:val="21"/>
        </w:rPr>
        <w:t xml:space="preserve"> - include the provision of psychoeducational assessment and Cognitive Enhancement services to students of West Virginia University.</w:t>
      </w:r>
    </w:p>
    <w:p w14:paraId="4E63F465" w14:textId="77777777" w:rsidR="005F6C03" w:rsidRPr="005F6C03" w:rsidRDefault="005F6C03" w:rsidP="005F6C03">
      <w:pPr>
        <w:shd w:val="clear" w:color="auto" w:fill="FFFFFF"/>
        <w:spacing w:after="0" w:line="240" w:lineRule="auto"/>
        <w:rPr>
          <w:rFonts w:ascii="Arial" w:eastAsia="Times New Roman" w:hAnsi="Arial" w:cs="Arial"/>
          <w:color w:val="000000"/>
          <w:sz w:val="31"/>
          <w:szCs w:val="31"/>
        </w:rPr>
      </w:pPr>
    </w:p>
    <w:p w14:paraId="4D62C1C2" w14:textId="77777777" w:rsidR="005F6C03" w:rsidRPr="005F6C03" w:rsidRDefault="005F6C03" w:rsidP="005F6C03">
      <w:p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We strongly believe in work-life balance and keeping time for things we love outside our work. WVU offers generous benefits, including:</w:t>
      </w:r>
    </w:p>
    <w:p w14:paraId="60B01767" w14:textId="77777777" w:rsidR="005F6C03" w:rsidRPr="005F6C03" w:rsidRDefault="005F6C03" w:rsidP="005F6C03">
      <w:pPr>
        <w:numPr>
          <w:ilvl w:val="0"/>
          <w:numId w:val="1"/>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13 paid holidays (</w:t>
      </w:r>
      <w:hyperlink r:id="rId5" w:history="1">
        <w:r w:rsidRPr="00DE7995">
          <w:rPr>
            <w:rFonts w:ascii="Arial" w:eastAsia="Times New Roman" w:hAnsi="Arial" w:cs="Arial"/>
            <w:sz w:val="21"/>
            <w:szCs w:val="21"/>
          </w:rPr>
          <w:t>staff holiday calendar</w:t>
        </w:r>
      </w:hyperlink>
      <w:r w:rsidRPr="00DE7995">
        <w:rPr>
          <w:rFonts w:ascii="Arial" w:eastAsia="Times New Roman" w:hAnsi="Arial" w:cs="Arial"/>
          <w:color w:val="000000"/>
          <w:sz w:val="21"/>
          <w:szCs w:val="21"/>
        </w:rPr>
        <w:t>)</w:t>
      </w:r>
    </w:p>
    <w:p w14:paraId="5E7EA1C8" w14:textId="77777777" w:rsidR="005F6C03" w:rsidRPr="005F6C03" w:rsidRDefault="005F6C03" w:rsidP="005F6C03">
      <w:pPr>
        <w:numPr>
          <w:ilvl w:val="0"/>
          <w:numId w:val="1"/>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24 annual leave (vacation) days per year</w:t>
      </w:r>
    </w:p>
    <w:p w14:paraId="3B116DEB" w14:textId="77777777" w:rsidR="005F6C03" w:rsidRPr="005F6C03" w:rsidRDefault="005F6C03" w:rsidP="005F6C03">
      <w:pPr>
        <w:numPr>
          <w:ilvl w:val="0"/>
          <w:numId w:val="1"/>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18 sick days per year, and the flexibility to use that time to care for immediate family members</w:t>
      </w:r>
    </w:p>
    <w:p w14:paraId="26B2984E" w14:textId="77777777" w:rsidR="005F6C03" w:rsidRPr="005F6C03" w:rsidRDefault="005F6C03" w:rsidP="005F6C03">
      <w:pPr>
        <w:numPr>
          <w:ilvl w:val="0"/>
          <w:numId w:val="1"/>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WVU offers a range of </w:t>
      </w:r>
      <w:hyperlink r:id="rId6" w:history="1">
        <w:r w:rsidRPr="00DE7995">
          <w:rPr>
            <w:rFonts w:ascii="Arial" w:eastAsia="Times New Roman" w:hAnsi="Arial" w:cs="Arial"/>
            <w:sz w:val="21"/>
            <w:szCs w:val="21"/>
          </w:rPr>
          <w:t>health insurance and other benefits </w:t>
        </w:r>
      </w:hyperlink>
      <w:r w:rsidRPr="005F6C03">
        <w:rPr>
          <w:rFonts w:ascii="Arial" w:eastAsia="Times New Roman" w:hAnsi="Arial" w:cs="Arial"/>
          <w:color w:val="000000"/>
          <w:sz w:val="21"/>
          <w:szCs w:val="21"/>
        </w:rPr>
        <w:t> </w:t>
      </w:r>
    </w:p>
    <w:p w14:paraId="2C89AA33" w14:textId="77777777" w:rsidR="005F6C03" w:rsidRPr="005F6C03" w:rsidRDefault="005F6C03" w:rsidP="005F6C03">
      <w:pPr>
        <w:numPr>
          <w:ilvl w:val="0"/>
          <w:numId w:val="1"/>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401(a) retirement savings with 6% employee contribution match, eligibility to continue health insurance, and other retiree perks. Looking for </w:t>
      </w:r>
      <w:hyperlink r:id="rId7" w:history="1">
        <w:r w:rsidRPr="00DE7995">
          <w:rPr>
            <w:rFonts w:ascii="Arial" w:eastAsia="Times New Roman" w:hAnsi="Arial" w:cs="Arial"/>
            <w:sz w:val="21"/>
            <w:szCs w:val="21"/>
          </w:rPr>
          <w:t>more retirement benefits information</w:t>
        </w:r>
      </w:hyperlink>
      <w:r w:rsidRPr="005F6C03">
        <w:rPr>
          <w:rFonts w:ascii="Arial" w:eastAsia="Times New Roman" w:hAnsi="Arial" w:cs="Arial"/>
          <w:color w:val="000000"/>
          <w:sz w:val="21"/>
          <w:szCs w:val="21"/>
        </w:rPr>
        <w:t>? Check out retirement health insurance benefits, retirement income, and FAQ’s.</w:t>
      </w:r>
    </w:p>
    <w:p w14:paraId="38533368" w14:textId="77777777" w:rsidR="005F6C03" w:rsidRPr="005F6C03" w:rsidRDefault="00592896" w:rsidP="005F6C03">
      <w:pPr>
        <w:numPr>
          <w:ilvl w:val="0"/>
          <w:numId w:val="1"/>
        </w:numPr>
        <w:shd w:val="clear" w:color="auto" w:fill="FFFFFF"/>
        <w:spacing w:after="0" w:line="240" w:lineRule="auto"/>
        <w:rPr>
          <w:rFonts w:ascii="Arial" w:eastAsia="Times New Roman" w:hAnsi="Arial" w:cs="Arial"/>
          <w:color w:val="000000"/>
          <w:sz w:val="31"/>
          <w:szCs w:val="31"/>
        </w:rPr>
      </w:pPr>
      <w:hyperlink r:id="rId8" w:history="1">
        <w:r w:rsidR="005F6C03" w:rsidRPr="00DE7995">
          <w:rPr>
            <w:rFonts w:ascii="Arial" w:eastAsia="Times New Roman" w:hAnsi="Arial" w:cs="Arial"/>
            <w:sz w:val="21"/>
            <w:szCs w:val="21"/>
            <w:u w:val="single"/>
          </w:rPr>
          <w:t>Wellness programs</w:t>
        </w:r>
      </w:hyperlink>
    </w:p>
    <w:p w14:paraId="7DE8235F" w14:textId="77777777" w:rsidR="005F6C03" w:rsidRDefault="005F6C03" w:rsidP="005F6C03">
      <w:pPr>
        <w:shd w:val="clear" w:color="auto" w:fill="FFFFFF"/>
        <w:spacing w:after="0" w:line="240" w:lineRule="auto"/>
        <w:rPr>
          <w:rFonts w:ascii="Arial" w:eastAsia="Times New Roman" w:hAnsi="Arial" w:cs="Arial"/>
          <w:b/>
          <w:bCs/>
          <w:color w:val="000000"/>
          <w:sz w:val="21"/>
          <w:szCs w:val="21"/>
        </w:rPr>
      </w:pPr>
    </w:p>
    <w:p w14:paraId="6AE7DE31" w14:textId="6BA39716" w:rsidR="005F6C03" w:rsidRPr="005F6C03" w:rsidRDefault="005F6C03" w:rsidP="005F6C03">
      <w:p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b/>
          <w:bCs/>
          <w:color w:val="000000"/>
          <w:sz w:val="21"/>
          <w:szCs w:val="21"/>
        </w:rPr>
        <w:t>What You'll Do</w:t>
      </w:r>
    </w:p>
    <w:p w14:paraId="5C43ED98"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Provide psychoeducational assessment and cognitive enhancement services, including neurofeedback and cognitive training services, to students of West Virginia University with diverse presenting concerns.</w:t>
      </w:r>
    </w:p>
    <w:p w14:paraId="34FEBA5C"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Conduct intake evaluations, assessments, triages, and referrals to appropriate departments and resources within and outside of West Virginia University.</w:t>
      </w:r>
    </w:p>
    <w:p w14:paraId="2B40229B"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Provide consultation and outreach to clients and their families, WVU faculty/staff, and the university community.</w:t>
      </w:r>
    </w:p>
    <w:p w14:paraId="567C5D36"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 xml:space="preserve">Complete required center documentation on an electronic health record system and quality assurances activities including routine monitoring and management of student service compliance (i.e., missed appointments, cancellations, </w:t>
      </w:r>
      <w:proofErr w:type="spellStart"/>
      <w:r w:rsidRPr="005F6C03">
        <w:rPr>
          <w:rFonts w:ascii="Arial" w:eastAsia="Times New Roman" w:hAnsi="Arial" w:cs="Arial"/>
          <w:color w:val="000000"/>
          <w:sz w:val="21"/>
          <w:szCs w:val="21"/>
        </w:rPr>
        <w:t>etc</w:t>
      </w:r>
      <w:proofErr w:type="spellEnd"/>
      <w:r w:rsidRPr="005F6C03">
        <w:rPr>
          <w:rFonts w:ascii="Arial" w:eastAsia="Times New Roman" w:hAnsi="Arial" w:cs="Arial"/>
          <w:color w:val="000000"/>
          <w:sz w:val="21"/>
          <w:szCs w:val="21"/>
        </w:rPr>
        <w:t>) in accordance with agency policies and state and federal regulations.</w:t>
      </w:r>
    </w:p>
    <w:p w14:paraId="7C10D6B3"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Attend case conference, committees, task forces, and other meetings related to the mission of the unit.</w:t>
      </w:r>
    </w:p>
    <w:p w14:paraId="2D099B6C"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Provide clinical supervision to trainees and facilitates didactic seminars on a variety of clinical or professional topics.</w:t>
      </w:r>
    </w:p>
    <w:p w14:paraId="649C4497"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 xml:space="preserve">Administrate the clinical responsibilities of the WVU </w:t>
      </w:r>
      <w:proofErr w:type="spellStart"/>
      <w:r w:rsidRPr="005F6C03">
        <w:rPr>
          <w:rFonts w:ascii="Arial" w:eastAsia="Times New Roman" w:hAnsi="Arial" w:cs="Arial"/>
          <w:color w:val="000000"/>
          <w:sz w:val="21"/>
          <w:szCs w:val="21"/>
        </w:rPr>
        <w:t>MindFit</w:t>
      </w:r>
      <w:proofErr w:type="spellEnd"/>
      <w:r w:rsidRPr="005F6C03">
        <w:rPr>
          <w:rFonts w:ascii="Arial" w:eastAsia="Times New Roman" w:hAnsi="Arial" w:cs="Arial"/>
          <w:color w:val="000000"/>
          <w:sz w:val="21"/>
          <w:szCs w:val="21"/>
        </w:rPr>
        <w:t xml:space="preserve"> Center assessment and cognitive enhancement services</w:t>
      </w:r>
    </w:p>
    <w:p w14:paraId="5A004433"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 xml:space="preserve">Assist in the oversight of LD/ADHD testing services, as well as </w:t>
      </w:r>
      <w:proofErr w:type="spellStart"/>
      <w:r w:rsidRPr="005F6C03">
        <w:rPr>
          <w:rFonts w:ascii="Arial" w:eastAsia="Times New Roman" w:hAnsi="Arial" w:cs="Arial"/>
          <w:color w:val="000000"/>
          <w:sz w:val="21"/>
          <w:szCs w:val="21"/>
        </w:rPr>
        <w:t>MindFit</w:t>
      </w:r>
      <w:proofErr w:type="spellEnd"/>
      <w:r w:rsidRPr="005F6C03">
        <w:rPr>
          <w:rFonts w:ascii="Arial" w:eastAsia="Times New Roman" w:hAnsi="Arial" w:cs="Arial"/>
          <w:color w:val="000000"/>
          <w:sz w:val="21"/>
          <w:szCs w:val="21"/>
        </w:rPr>
        <w:t xml:space="preserve"> screenings, treatment, and related outreach and promotional programs</w:t>
      </w:r>
    </w:p>
    <w:p w14:paraId="57452F38"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Develop partnership and cooperative agreements with the WVU Office of Accessibility Services and other relevant stakeholders in support of the academic goals of WVU students.</w:t>
      </w:r>
    </w:p>
    <w:p w14:paraId="14315741"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Assist with training and supervision of student trainees to conduct screening, assessment, and treatment services (including weekly didactics).</w:t>
      </w:r>
    </w:p>
    <w:p w14:paraId="43ED1F45"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Prepare timely narrative and statistical reports of all activities for use in the evaluation of clinical services offered/delivered and their effectiveness; compiles data to analyze/identify risks, trends, and gaps in service.</w:t>
      </w:r>
    </w:p>
    <w:p w14:paraId="7AD57EEB" w14:textId="77777777" w:rsidR="005F6C03" w:rsidRPr="005F6C03" w:rsidRDefault="005F6C03" w:rsidP="005F6C03">
      <w:pPr>
        <w:numPr>
          <w:ilvl w:val="0"/>
          <w:numId w:val="2"/>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Monitor, evaluate, and keep informed of evolving standards of practice within the ADHD treatment field and keeps abreast of pertinent regulations, laws, publications, and information.</w:t>
      </w:r>
    </w:p>
    <w:p w14:paraId="6B72E9F1" w14:textId="77777777" w:rsidR="005F6C03" w:rsidRPr="005F6C03" w:rsidRDefault="005F6C03" w:rsidP="005F6C03">
      <w:pPr>
        <w:shd w:val="clear" w:color="auto" w:fill="FFFFFF"/>
        <w:spacing w:after="0" w:line="240" w:lineRule="auto"/>
        <w:rPr>
          <w:rFonts w:ascii="Arial" w:eastAsia="Times New Roman" w:hAnsi="Arial" w:cs="Arial"/>
          <w:color w:val="2C2A29"/>
          <w:sz w:val="26"/>
          <w:szCs w:val="26"/>
        </w:rPr>
      </w:pPr>
      <w:r w:rsidRPr="005F6C03">
        <w:rPr>
          <w:rFonts w:ascii="Arial" w:eastAsia="Times New Roman" w:hAnsi="Arial" w:cs="Arial"/>
          <w:color w:val="2C2A29"/>
          <w:sz w:val="26"/>
          <w:szCs w:val="26"/>
        </w:rPr>
        <w:t> </w:t>
      </w:r>
    </w:p>
    <w:p w14:paraId="3285A409" w14:textId="77777777" w:rsidR="005F6C03" w:rsidRPr="005F6C03" w:rsidRDefault="005F6C03" w:rsidP="005F6C03">
      <w:pPr>
        <w:shd w:val="clear" w:color="auto" w:fill="FFFFFF"/>
        <w:spacing w:after="0" w:line="240" w:lineRule="auto"/>
        <w:outlineLvl w:val="1"/>
        <w:rPr>
          <w:rFonts w:ascii="Arial" w:eastAsia="Times New Roman" w:hAnsi="Arial" w:cs="Arial"/>
          <w:b/>
          <w:bCs/>
          <w:color w:val="2C2A29"/>
          <w:sz w:val="24"/>
          <w:szCs w:val="24"/>
        </w:rPr>
      </w:pPr>
      <w:r w:rsidRPr="005F6C03">
        <w:rPr>
          <w:rFonts w:ascii="Arial" w:eastAsia="Times New Roman" w:hAnsi="Arial" w:cs="Arial"/>
          <w:b/>
          <w:bCs/>
          <w:color w:val="000000"/>
          <w:sz w:val="24"/>
          <w:szCs w:val="24"/>
        </w:rPr>
        <w:t>Qualifications</w:t>
      </w:r>
    </w:p>
    <w:p w14:paraId="37DF3C1C" w14:textId="278646FA" w:rsidR="005F6C03" w:rsidRPr="005F6C03" w:rsidRDefault="005F6C03" w:rsidP="005F6C03">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5F6C03">
        <w:rPr>
          <w:rFonts w:ascii="Arial" w:eastAsia="Times New Roman" w:hAnsi="Arial" w:cs="Arial"/>
          <w:color w:val="000000"/>
          <w:sz w:val="21"/>
          <w:szCs w:val="21"/>
        </w:rPr>
        <w:t>Completed doctoral degree in Counseling, Counseling, or School Psychology (Ph.D., Ed.D., or Psy.D.).  The Dictionary of Occupational Titles lists specific vocational preparation of Level 8: over 4 years and up to 10 years.</w:t>
      </w:r>
    </w:p>
    <w:p w14:paraId="0A11C821" w14:textId="77777777" w:rsidR="005F6C03" w:rsidRPr="005F6C03" w:rsidRDefault="005F6C03" w:rsidP="005F6C03">
      <w:pPr>
        <w:numPr>
          <w:ilvl w:val="0"/>
          <w:numId w:val="3"/>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A minimum of two (2) years of experience working as a psychologist with a college age population.</w:t>
      </w:r>
    </w:p>
    <w:p w14:paraId="6737582D" w14:textId="77777777" w:rsidR="005F6C03" w:rsidRPr="005F6C03" w:rsidRDefault="005F6C03" w:rsidP="005F6C03">
      <w:pPr>
        <w:numPr>
          <w:ilvl w:val="0"/>
          <w:numId w:val="3"/>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A minimum of one (1) year of experience supervising trainees and post-docs.</w:t>
      </w:r>
    </w:p>
    <w:p w14:paraId="513EAD68" w14:textId="77777777" w:rsidR="005F6C03" w:rsidRPr="005F6C03" w:rsidRDefault="005F6C03" w:rsidP="005F6C03">
      <w:pPr>
        <w:numPr>
          <w:ilvl w:val="0"/>
          <w:numId w:val="3"/>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lastRenderedPageBreak/>
        <w:t>Knowledge, skills, and expertise required to proficiently conduct, document, and evaluate individual psychoeducational assessment, crisis intervention, and consultation/outreach with a college-aged population.</w:t>
      </w:r>
    </w:p>
    <w:p w14:paraId="6C8F60AB" w14:textId="77777777" w:rsidR="005F6C03" w:rsidRPr="005F6C03" w:rsidRDefault="005F6C03" w:rsidP="005F6C03">
      <w:pPr>
        <w:numPr>
          <w:ilvl w:val="0"/>
          <w:numId w:val="3"/>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Knowledge, skills, and expertise required to provide multiculturally-sensitive services</w:t>
      </w:r>
    </w:p>
    <w:p w14:paraId="537C83EB" w14:textId="77777777" w:rsidR="005F6C03" w:rsidRPr="005F6C03" w:rsidRDefault="005F6C03" w:rsidP="005F6C03">
      <w:pPr>
        <w:numPr>
          <w:ilvl w:val="0"/>
          <w:numId w:val="3"/>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Knowledge, skills, and expertise required to proficiently conduct and evaluate supervision and training.</w:t>
      </w:r>
    </w:p>
    <w:p w14:paraId="6ADDBBB0" w14:textId="77777777" w:rsidR="005F6C03" w:rsidRPr="005F6C03" w:rsidRDefault="005F6C03" w:rsidP="005F6C03">
      <w:pPr>
        <w:numPr>
          <w:ilvl w:val="0"/>
          <w:numId w:val="3"/>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Ability to utilize an electronic health record system.</w:t>
      </w:r>
    </w:p>
    <w:p w14:paraId="57764FAA" w14:textId="77777777" w:rsidR="005F6C03" w:rsidRPr="005F6C03" w:rsidRDefault="005F6C03" w:rsidP="005F6C03">
      <w:pPr>
        <w:numPr>
          <w:ilvl w:val="0"/>
          <w:numId w:val="3"/>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Ability to conduct assessments of Learning Disorders, AD/HD, and other disorders that impact learning/achievement.</w:t>
      </w:r>
    </w:p>
    <w:p w14:paraId="70DB08FE" w14:textId="77777777" w:rsidR="005F6C03" w:rsidRPr="005F6C03" w:rsidRDefault="005F6C03" w:rsidP="005F6C03">
      <w:pPr>
        <w:numPr>
          <w:ilvl w:val="0"/>
          <w:numId w:val="3"/>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Strong communication, critical thinking, and organizational skills required to develop and maintain policies, procedures, and clinical delivery systems.</w:t>
      </w:r>
    </w:p>
    <w:p w14:paraId="1DF4E91E" w14:textId="77777777" w:rsidR="005F6C03" w:rsidRPr="005F6C03" w:rsidRDefault="005F6C03" w:rsidP="005F6C03">
      <w:pPr>
        <w:numPr>
          <w:ilvl w:val="0"/>
          <w:numId w:val="3"/>
        </w:num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Leader and team player to work collaboratively as part of a multi-disciplinary unit.</w:t>
      </w:r>
    </w:p>
    <w:p w14:paraId="579FECA7" w14:textId="77777777" w:rsidR="005F6C03" w:rsidRPr="005F6C03" w:rsidRDefault="005F6C03" w:rsidP="005F6C03">
      <w:pPr>
        <w:shd w:val="clear" w:color="auto" w:fill="FFFFFF"/>
        <w:spacing w:after="0" w:line="240" w:lineRule="auto"/>
        <w:rPr>
          <w:rFonts w:ascii="Arial" w:eastAsia="Times New Roman" w:hAnsi="Arial" w:cs="Arial"/>
          <w:color w:val="2C2A29"/>
          <w:sz w:val="26"/>
          <w:szCs w:val="26"/>
        </w:rPr>
      </w:pPr>
      <w:r w:rsidRPr="005F6C03">
        <w:rPr>
          <w:rFonts w:ascii="Arial" w:eastAsia="Times New Roman" w:hAnsi="Arial" w:cs="Arial"/>
          <w:color w:val="2C2A29"/>
          <w:sz w:val="26"/>
          <w:szCs w:val="26"/>
        </w:rPr>
        <w:t> </w:t>
      </w:r>
    </w:p>
    <w:p w14:paraId="2D46AAD2" w14:textId="77777777" w:rsidR="005F6C03" w:rsidRPr="005F6C03" w:rsidRDefault="005F6C03" w:rsidP="005F6C03">
      <w:pPr>
        <w:shd w:val="clear" w:color="auto" w:fill="FFFFFF"/>
        <w:spacing w:after="0" w:line="240" w:lineRule="auto"/>
        <w:rPr>
          <w:rFonts w:ascii="Times New Roman" w:eastAsia="Times New Roman" w:hAnsi="Times New Roman" w:cs="Times New Roman"/>
          <w:color w:val="000000"/>
          <w:sz w:val="24"/>
          <w:szCs w:val="24"/>
        </w:rPr>
      </w:pPr>
      <w:r w:rsidRPr="005F6C03">
        <w:rPr>
          <w:rFonts w:ascii="Arial" w:eastAsia="Times New Roman" w:hAnsi="Arial" w:cs="Arial"/>
          <w:b/>
          <w:bCs/>
          <w:color w:val="000000"/>
          <w:sz w:val="24"/>
          <w:szCs w:val="24"/>
        </w:rPr>
        <w:t>Requirements</w:t>
      </w:r>
      <w:r w:rsidRPr="005F6C03">
        <w:rPr>
          <w:rFonts w:ascii="Arial" w:eastAsia="Times New Roman" w:hAnsi="Arial" w:cs="Arial"/>
          <w:color w:val="2C2A29"/>
          <w:sz w:val="24"/>
          <w:szCs w:val="24"/>
        </w:rPr>
        <w:t> </w:t>
      </w:r>
    </w:p>
    <w:p w14:paraId="0B140033" w14:textId="77777777" w:rsidR="005F6C03" w:rsidRPr="00347164" w:rsidRDefault="005F6C03" w:rsidP="005F6C03">
      <w:pPr>
        <w:numPr>
          <w:ilvl w:val="0"/>
          <w:numId w:val="4"/>
        </w:numPr>
        <w:shd w:val="clear" w:color="auto" w:fill="FFFFFF"/>
        <w:spacing w:after="0" w:line="240" w:lineRule="auto"/>
        <w:rPr>
          <w:rFonts w:ascii="Times New Roman" w:eastAsia="Times New Roman" w:hAnsi="Times New Roman" w:cs="Times New Roman"/>
          <w:sz w:val="24"/>
          <w:szCs w:val="24"/>
        </w:rPr>
      </w:pPr>
      <w:r w:rsidRPr="005F6C03">
        <w:rPr>
          <w:rFonts w:ascii="Arial" w:eastAsia="Times New Roman" w:hAnsi="Arial" w:cs="Arial"/>
          <w:color w:val="000000"/>
          <w:sz w:val="21"/>
          <w:szCs w:val="21"/>
        </w:rPr>
        <w:t>Psychologist License in the State of West Virginia (to satisfy West Virginia State law regarding the independent practice of psychology), or license eligible in the State of West Virginia (must obtain WV State License within 6 months of employment).</w:t>
      </w:r>
    </w:p>
    <w:p w14:paraId="1737CB3F" w14:textId="513D203D" w:rsidR="00347164" w:rsidRPr="005F6C03" w:rsidRDefault="00347164" w:rsidP="005F6C03">
      <w:pPr>
        <w:numPr>
          <w:ilvl w:val="0"/>
          <w:numId w:val="4"/>
        </w:numPr>
        <w:shd w:val="clear" w:color="auto" w:fill="FFFFFF"/>
        <w:spacing w:after="0" w:line="240" w:lineRule="auto"/>
        <w:rPr>
          <w:rFonts w:ascii="Arial" w:eastAsia="Times New Roman" w:hAnsi="Arial" w:cs="Arial"/>
          <w:sz w:val="21"/>
          <w:szCs w:val="21"/>
        </w:rPr>
      </w:pPr>
      <w:r w:rsidRPr="00347164">
        <w:rPr>
          <w:rFonts w:ascii="Arial" w:hAnsi="Arial" w:cs="Arial"/>
          <w:sz w:val="21"/>
          <w:szCs w:val="21"/>
        </w:rPr>
        <w:t>You are BCIA neurofeedback certified or you are in pursuit of board certification within a 12-month time frame (we will require registration toward certification within the first 3 months if already not certified).</w:t>
      </w:r>
    </w:p>
    <w:p w14:paraId="19586A10" w14:textId="77777777" w:rsidR="005F6C03" w:rsidRPr="005F6C03" w:rsidRDefault="005F6C03" w:rsidP="005F6C03">
      <w:pPr>
        <w:shd w:val="clear" w:color="auto" w:fill="FFFFFF"/>
        <w:spacing w:after="0" w:line="240" w:lineRule="auto"/>
        <w:rPr>
          <w:rFonts w:ascii="Arial" w:eastAsia="Times New Roman" w:hAnsi="Arial" w:cs="Arial"/>
          <w:color w:val="2C2A29"/>
          <w:sz w:val="26"/>
          <w:szCs w:val="26"/>
        </w:rPr>
      </w:pPr>
      <w:r w:rsidRPr="005F6C03">
        <w:rPr>
          <w:rFonts w:ascii="Arial" w:eastAsia="Times New Roman" w:hAnsi="Arial" w:cs="Arial"/>
          <w:color w:val="2C2A29"/>
          <w:sz w:val="26"/>
          <w:szCs w:val="26"/>
        </w:rPr>
        <w:t> </w:t>
      </w:r>
    </w:p>
    <w:p w14:paraId="6FE9B0DD" w14:textId="77777777" w:rsidR="005F6C03" w:rsidRPr="005F6C03" w:rsidRDefault="005F6C03" w:rsidP="005F6C03">
      <w:pPr>
        <w:shd w:val="clear" w:color="auto" w:fill="FFFFFF"/>
        <w:spacing w:after="0" w:line="240" w:lineRule="auto"/>
        <w:rPr>
          <w:rFonts w:ascii="Times New Roman" w:eastAsia="Times New Roman" w:hAnsi="Times New Roman" w:cs="Times New Roman"/>
          <w:color w:val="000000"/>
          <w:sz w:val="24"/>
          <w:szCs w:val="24"/>
        </w:rPr>
      </w:pPr>
      <w:r w:rsidRPr="005F6C03">
        <w:rPr>
          <w:rFonts w:ascii="Arial" w:eastAsia="Times New Roman" w:hAnsi="Arial" w:cs="Arial"/>
          <w:b/>
          <w:bCs/>
          <w:color w:val="000000"/>
          <w:sz w:val="24"/>
          <w:szCs w:val="24"/>
        </w:rPr>
        <w:t>About WVU</w:t>
      </w:r>
      <w:r w:rsidRPr="005F6C03">
        <w:rPr>
          <w:rFonts w:ascii="Arial" w:eastAsia="Times New Roman" w:hAnsi="Arial" w:cs="Arial"/>
          <w:color w:val="2C2A29"/>
          <w:sz w:val="24"/>
          <w:szCs w:val="24"/>
        </w:rPr>
        <w:t> </w:t>
      </w:r>
    </w:p>
    <w:p w14:paraId="7333124E" w14:textId="77777777" w:rsidR="005F6C03" w:rsidRPr="005F6C03" w:rsidRDefault="005F6C03" w:rsidP="005F6C03">
      <w:pPr>
        <w:shd w:val="clear" w:color="auto" w:fill="FFFFFF"/>
        <w:spacing w:after="0" w:line="240" w:lineRule="auto"/>
        <w:rPr>
          <w:rFonts w:ascii="Times New Roman" w:eastAsia="Times New Roman" w:hAnsi="Times New Roman" w:cs="Times New Roman"/>
          <w:sz w:val="24"/>
          <w:szCs w:val="24"/>
        </w:rPr>
      </w:pPr>
      <w:r w:rsidRPr="005F6C03">
        <w:rPr>
          <w:rFonts w:ascii="Arial" w:eastAsia="Times New Roman" w:hAnsi="Arial" w:cs="Arial"/>
          <w:color w:val="000000"/>
          <w:sz w:val="21"/>
          <w:szCs w:val="21"/>
        </w:rPr>
        <w:t>At West Virginia University, we leverage our talents and resources to create a better future for our state and the world. As West Virginia's land-grant university, WVU has three campuses that touch each corner of the state. The WVU System includes 518 buildings on 15,880 acres, Extension Service offices in all 55 counties, ten experimental farms and four forests. </w:t>
      </w:r>
      <w:r w:rsidRPr="005F6C03">
        <w:rPr>
          <w:rFonts w:ascii="Arial" w:eastAsia="Times New Roman" w:hAnsi="Arial" w:cs="Arial"/>
          <w:color w:val="000000"/>
          <w:sz w:val="21"/>
          <w:szCs w:val="21"/>
        </w:rPr>
        <w:br/>
        <w:t> </w:t>
      </w:r>
      <w:r w:rsidRPr="005F6C03">
        <w:rPr>
          <w:rFonts w:ascii="Arial" w:eastAsia="Times New Roman" w:hAnsi="Arial" w:cs="Arial"/>
          <w:color w:val="000000"/>
          <w:sz w:val="21"/>
          <w:szCs w:val="21"/>
        </w:rPr>
        <w:br/>
        <w:t>From the groundbreaking R1 research of our flagship campus in Morgantown to the career-oriented programs of WVU Potomac State in Keyser to the technology-intensive programs at WVU Tech in Beckley — the contributions of WVU employees directly impact the 1.8 million people of West Virginia every day, no matter their role or position. </w:t>
      </w:r>
    </w:p>
    <w:p w14:paraId="09523CA4" w14:textId="77777777" w:rsidR="005F6C03" w:rsidRPr="005F6C03" w:rsidRDefault="005F6C03" w:rsidP="005F6C03">
      <w:p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Service, curiosity, respect, accountability, and appreciation are the core values that unite Mountaineers, inspiring one another to work tirelessly and support others as they seek to reach new heights. After all, when you're a Mountaineer, impossible is just another mountain to climb.</w:t>
      </w:r>
      <w:r w:rsidRPr="005F6C03">
        <w:rPr>
          <w:rFonts w:ascii="Arial" w:eastAsia="Times New Roman" w:hAnsi="Arial" w:cs="Arial"/>
          <w:color w:val="000000"/>
          <w:sz w:val="21"/>
          <w:szCs w:val="21"/>
        </w:rPr>
        <w:br/>
        <w:t> </w:t>
      </w:r>
      <w:r w:rsidRPr="005F6C03">
        <w:rPr>
          <w:rFonts w:ascii="Arial" w:eastAsia="Times New Roman" w:hAnsi="Arial" w:cs="Arial"/>
          <w:color w:val="000000"/>
          <w:sz w:val="21"/>
          <w:szCs w:val="21"/>
        </w:rPr>
        <w:br/>
        <w:t>To learn more about West Virginia University, visit go.wvu.edu. View current career opportunities at careers.wvu.edu.</w:t>
      </w:r>
    </w:p>
    <w:p w14:paraId="32ED0E42" w14:textId="77777777" w:rsidR="005F6C03" w:rsidRPr="005F6C03" w:rsidRDefault="005F6C03" w:rsidP="005F6C03">
      <w:pPr>
        <w:shd w:val="clear" w:color="auto" w:fill="FFFFFF"/>
        <w:spacing w:after="0" w:line="240" w:lineRule="auto"/>
        <w:rPr>
          <w:rFonts w:ascii="Arial" w:eastAsia="Times New Roman" w:hAnsi="Arial" w:cs="Arial"/>
          <w:color w:val="000000"/>
          <w:sz w:val="31"/>
          <w:szCs w:val="31"/>
        </w:rPr>
      </w:pPr>
      <w:r w:rsidRPr="005F6C03">
        <w:rPr>
          <w:rFonts w:ascii="Arial" w:eastAsia="Times New Roman" w:hAnsi="Arial" w:cs="Arial"/>
          <w:color w:val="000000"/>
          <w:sz w:val="21"/>
          <w:szCs w:val="21"/>
        </w:rPr>
        <w:t>West Virginia University is proud to be an Equal Opportunity employer and is the recipient of an NSF ADVANCE award for gender equity. The University values diversity among its faculty, staff, and students, and invites applications from all qualified applicants regardless of race, ethnicity, color, religion, gender identity, sexual orientation, age, nationality, genetics, disability, or Veteran status.</w:t>
      </w:r>
    </w:p>
    <w:p w14:paraId="25F260B2" w14:textId="50359B50" w:rsidR="005F6C03" w:rsidRDefault="005F6C03" w:rsidP="005F6C03">
      <w:pPr>
        <w:shd w:val="clear" w:color="auto" w:fill="FFFFFF"/>
        <w:spacing w:after="0" w:line="240" w:lineRule="auto"/>
        <w:rPr>
          <w:rFonts w:ascii="Arial" w:eastAsia="Times New Roman" w:hAnsi="Arial" w:cs="Arial"/>
          <w:color w:val="2C2A29"/>
          <w:sz w:val="26"/>
          <w:szCs w:val="26"/>
        </w:rPr>
      </w:pPr>
    </w:p>
    <w:p w14:paraId="05A5E890" w14:textId="625C3BB5" w:rsidR="00592896" w:rsidRDefault="008F44F8" w:rsidP="005F6C03">
      <w:pPr>
        <w:shd w:val="clear" w:color="auto" w:fill="FFFFFF"/>
        <w:spacing w:after="0" w:line="240" w:lineRule="auto"/>
        <w:outlineLvl w:val="1"/>
      </w:pPr>
      <w:r>
        <w:rPr>
          <w:rFonts w:ascii="Arial" w:eastAsia="Times New Roman" w:hAnsi="Arial" w:cs="Arial"/>
          <w:b/>
          <w:bCs/>
          <w:color w:val="000000"/>
          <w:sz w:val="24"/>
          <w:szCs w:val="24"/>
        </w:rPr>
        <w:t xml:space="preserve">Visit </w:t>
      </w:r>
      <w:hyperlink r:id="rId9" w:history="1">
        <w:r w:rsidR="00592896" w:rsidRPr="00D71368">
          <w:rPr>
            <w:rStyle w:val="Hyperlink"/>
          </w:rPr>
          <w:t>https://wvu.taleo.net/careersection/staff/jobdetail.ftl?job=19657&amp;tz=GMT-04%3A00&amp;tzname=America%2FNew_York</w:t>
        </w:r>
      </w:hyperlink>
    </w:p>
    <w:p w14:paraId="670A73BE" w14:textId="77777777" w:rsidR="00592896" w:rsidRDefault="00592896" w:rsidP="005F6C03">
      <w:pPr>
        <w:shd w:val="clear" w:color="auto" w:fill="FFFFFF"/>
        <w:spacing w:after="0" w:line="240" w:lineRule="auto"/>
        <w:outlineLvl w:val="1"/>
      </w:pPr>
    </w:p>
    <w:p w14:paraId="44E15FDD" w14:textId="7FDD476F" w:rsidR="005F6C03" w:rsidRPr="005F6C03" w:rsidRDefault="005F6C03" w:rsidP="005F6C03">
      <w:pPr>
        <w:shd w:val="clear" w:color="auto" w:fill="FFFFFF"/>
        <w:spacing w:after="0" w:line="240" w:lineRule="auto"/>
        <w:outlineLvl w:val="1"/>
        <w:rPr>
          <w:rFonts w:ascii="Arial" w:eastAsia="Times New Roman" w:hAnsi="Arial" w:cs="Arial"/>
          <w:b/>
          <w:bCs/>
          <w:color w:val="2C2A29"/>
          <w:sz w:val="24"/>
          <w:szCs w:val="24"/>
        </w:rPr>
      </w:pPr>
      <w:r w:rsidRPr="005F6C03">
        <w:rPr>
          <w:rFonts w:ascii="Arial" w:eastAsia="Times New Roman" w:hAnsi="Arial" w:cs="Arial"/>
          <w:b/>
          <w:bCs/>
          <w:color w:val="000000"/>
          <w:sz w:val="24"/>
          <w:szCs w:val="24"/>
        </w:rPr>
        <w:t>Job Posting</w:t>
      </w:r>
    </w:p>
    <w:p w14:paraId="15277DE6" w14:textId="77777777" w:rsidR="005F6C03" w:rsidRPr="005F6C03" w:rsidRDefault="005F6C03" w:rsidP="005F6C03">
      <w:pPr>
        <w:shd w:val="clear" w:color="auto" w:fill="FFFFFF"/>
        <w:spacing w:after="0" w:line="240" w:lineRule="auto"/>
        <w:rPr>
          <w:rFonts w:ascii="Arial" w:eastAsia="Times New Roman" w:hAnsi="Arial" w:cs="Arial"/>
          <w:color w:val="2C2A29"/>
          <w:sz w:val="21"/>
          <w:szCs w:val="21"/>
        </w:rPr>
      </w:pPr>
      <w:r w:rsidRPr="005F6C03">
        <w:rPr>
          <w:rFonts w:ascii="Arial" w:eastAsia="Times New Roman" w:hAnsi="Arial" w:cs="Arial"/>
          <w:b/>
          <w:bCs/>
          <w:color w:val="000000"/>
          <w:sz w:val="31"/>
          <w:szCs w:val="31"/>
        </w:rPr>
        <w:t>:</w:t>
      </w:r>
      <w:r w:rsidRPr="005F6C03">
        <w:rPr>
          <w:rFonts w:ascii="Arial" w:eastAsia="Times New Roman" w:hAnsi="Arial" w:cs="Arial"/>
          <w:color w:val="2C2A29"/>
          <w:sz w:val="26"/>
          <w:szCs w:val="26"/>
        </w:rPr>
        <w:t> </w:t>
      </w:r>
      <w:r w:rsidRPr="005F6C03">
        <w:rPr>
          <w:rFonts w:ascii="Arial" w:eastAsia="Times New Roman" w:hAnsi="Arial" w:cs="Arial"/>
          <w:color w:val="000000"/>
          <w:sz w:val="21"/>
          <w:szCs w:val="21"/>
        </w:rPr>
        <w:t>May 3, 2022</w:t>
      </w:r>
    </w:p>
    <w:p w14:paraId="2715A783" w14:textId="77777777" w:rsidR="005F6C03" w:rsidRPr="005F6C03" w:rsidRDefault="005F6C03" w:rsidP="005F6C03">
      <w:pPr>
        <w:shd w:val="clear" w:color="auto" w:fill="FFFFFF"/>
        <w:spacing w:after="0" w:line="240" w:lineRule="auto"/>
        <w:rPr>
          <w:rFonts w:ascii="Arial" w:eastAsia="Times New Roman" w:hAnsi="Arial" w:cs="Arial"/>
          <w:color w:val="2C2A29"/>
          <w:sz w:val="21"/>
          <w:szCs w:val="21"/>
        </w:rPr>
      </w:pPr>
      <w:r w:rsidRPr="005F6C03">
        <w:rPr>
          <w:rFonts w:ascii="Arial" w:eastAsia="Times New Roman" w:hAnsi="Arial" w:cs="Arial"/>
          <w:b/>
          <w:bCs/>
          <w:color w:val="000000"/>
          <w:sz w:val="21"/>
          <w:szCs w:val="21"/>
        </w:rPr>
        <w:t>Posting Classification:</w:t>
      </w:r>
      <w:r w:rsidRPr="005F6C03">
        <w:rPr>
          <w:rFonts w:ascii="Arial" w:eastAsia="Times New Roman" w:hAnsi="Arial" w:cs="Arial"/>
          <w:color w:val="2C2A29"/>
          <w:sz w:val="21"/>
          <w:szCs w:val="21"/>
        </w:rPr>
        <w:t> </w:t>
      </w:r>
      <w:r w:rsidRPr="005F6C03">
        <w:rPr>
          <w:rFonts w:ascii="Arial" w:eastAsia="Times New Roman" w:hAnsi="Arial" w:cs="Arial"/>
          <w:color w:val="000000"/>
          <w:sz w:val="21"/>
          <w:szCs w:val="21"/>
        </w:rPr>
        <w:t>Non-Classified</w:t>
      </w:r>
    </w:p>
    <w:p w14:paraId="04C826F5" w14:textId="77777777" w:rsidR="005F6C03" w:rsidRPr="005F6C03" w:rsidRDefault="005F6C03" w:rsidP="005F6C03">
      <w:pPr>
        <w:shd w:val="clear" w:color="auto" w:fill="FFFFFF"/>
        <w:spacing w:after="0" w:line="240" w:lineRule="auto"/>
        <w:rPr>
          <w:rFonts w:ascii="Arial" w:eastAsia="Times New Roman" w:hAnsi="Arial" w:cs="Arial"/>
          <w:color w:val="2C2A29"/>
          <w:sz w:val="21"/>
          <w:szCs w:val="21"/>
        </w:rPr>
      </w:pPr>
      <w:r w:rsidRPr="005F6C03">
        <w:rPr>
          <w:rFonts w:ascii="Arial" w:eastAsia="Times New Roman" w:hAnsi="Arial" w:cs="Arial"/>
          <w:b/>
          <w:bCs/>
          <w:color w:val="000000"/>
          <w:sz w:val="21"/>
          <w:szCs w:val="21"/>
        </w:rPr>
        <w:t>Exemption Status:</w:t>
      </w:r>
      <w:r w:rsidRPr="005F6C03">
        <w:rPr>
          <w:rFonts w:ascii="Arial" w:eastAsia="Times New Roman" w:hAnsi="Arial" w:cs="Arial"/>
          <w:color w:val="2C2A29"/>
          <w:sz w:val="21"/>
          <w:szCs w:val="21"/>
        </w:rPr>
        <w:t> </w:t>
      </w:r>
      <w:r w:rsidRPr="005F6C03">
        <w:rPr>
          <w:rFonts w:ascii="Arial" w:eastAsia="Times New Roman" w:hAnsi="Arial" w:cs="Arial"/>
          <w:color w:val="000000"/>
          <w:sz w:val="21"/>
          <w:szCs w:val="21"/>
        </w:rPr>
        <w:t>Exempt</w:t>
      </w:r>
    </w:p>
    <w:p w14:paraId="0D8B3ABB" w14:textId="77777777" w:rsidR="005F6C03" w:rsidRPr="005F6C03" w:rsidRDefault="005F6C03" w:rsidP="005F6C03">
      <w:pPr>
        <w:shd w:val="clear" w:color="auto" w:fill="FFFFFF"/>
        <w:spacing w:after="0" w:line="240" w:lineRule="auto"/>
        <w:rPr>
          <w:rFonts w:ascii="Arial" w:eastAsia="Times New Roman" w:hAnsi="Arial" w:cs="Arial"/>
          <w:color w:val="2C2A29"/>
          <w:sz w:val="21"/>
          <w:szCs w:val="21"/>
        </w:rPr>
      </w:pPr>
      <w:r w:rsidRPr="005F6C03">
        <w:rPr>
          <w:rFonts w:ascii="Arial" w:eastAsia="Times New Roman" w:hAnsi="Arial" w:cs="Arial"/>
          <w:b/>
          <w:bCs/>
          <w:color w:val="000000"/>
          <w:sz w:val="21"/>
          <w:szCs w:val="21"/>
        </w:rPr>
        <w:t>Benefits Eligible:</w:t>
      </w:r>
      <w:r w:rsidRPr="005F6C03">
        <w:rPr>
          <w:rFonts w:ascii="Arial" w:eastAsia="Times New Roman" w:hAnsi="Arial" w:cs="Arial"/>
          <w:color w:val="2C2A29"/>
          <w:sz w:val="21"/>
          <w:szCs w:val="21"/>
        </w:rPr>
        <w:t> </w:t>
      </w:r>
      <w:r w:rsidRPr="005F6C03">
        <w:rPr>
          <w:rFonts w:ascii="Arial" w:eastAsia="Times New Roman" w:hAnsi="Arial" w:cs="Arial"/>
          <w:color w:val="000000"/>
          <w:sz w:val="21"/>
          <w:szCs w:val="21"/>
        </w:rPr>
        <w:t>Yes</w:t>
      </w:r>
    </w:p>
    <w:p w14:paraId="3158D47A" w14:textId="77777777" w:rsidR="005F6C03" w:rsidRPr="005F6C03" w:rsidRDefault="005F6C03" w:rsidP="005F6C03">
      <w:pPr>
        <w:shd w:val="clear" w:color="auto" w:fill="FFFFFF"/>
        <w:spacing w:after="0" w:line="240" w:lineRule="auto"/>
        <w:outlineLvl w:val="1"/>
        <w:rPr>
          <w:rFonts w:ascii="Arial" w:eastAsia="Times New Roman" w:hAnsi="Arial" w:cs="Arial"/>
          <w:b/>
          <w:bCs/>
          <w:color w:val="2C2A29"/>
          <w:sz w:val="21"/>
          <w:szCs w:val="21"/>
        </w:rPr>
      </w:pPr>
      <w:r w:rsidRPr="005F6C03">
        <w:rPr>
          <w:rFonts w:ascii="Arial" w:eastAsia="Times New Roman" w:hAnsi="Arial" w:cs="Arial"/>
          <w:b/>
          <w:bCs/>
          <w:color w:val="000000"/>
          <w:sz w:val="21"/>
          <w:szCs w:val="21"/>
        </w:rPr>
        <w:t>Schedule</w:t>
      </w:r>
    </w:p>
    <w:p w14:paraId="37DC1D2B" w14:textId="77777777" w:rsidR="005F6C03" w:rsidRPr="005F6C03" w:rsidRDefault="005F6C03" w:rsidP="005F6C03">
      <w:pPr>
        <w:shd w:val="clear" w:color="auto" w:fill="FFFFFF"/>
        <w:spacing w:after="0" w:line="240" w:lineRule="auto"/>
        <w:rPr>
          <w:rFonts w:ascii="Arial" w:eastAsia="Times New Roman" w:hAnsi="Arial" w:cs="Arial"/>
          <w:color w:val="2C2A29"/>
          <w:sz w:val="21"/>
          <w:szCs w:val="21"/>
        </w:rPr>
      </w:pPr>
      <w:r w:rsidRPr="005F6C03">
        <w:rPr>
          <w:rFonts w:ascii="Arial" w:eastAsia="Times New Roman" w:hAnsi="Arial" w:cs="Arial"/>
          <w:b/>
          <w:bCs/>
          <w:color w:val="000000"/>
          <w:sz w:val="21"/>
          <w:szCs w:val="21"/>
        </w:rPr>
        <w:t>:</w:t>
      </w:r>
      <w:r w:rsidRPr="005F6C03">
        <w:rPr>
          <w:rFonts w:ascii="Arial" w:eastAsia="Times New Roman" w:hAnsi="Arial" w:cs="Arial"/>
          <w:color w:val="2C2A29"/>
          <w:sz w:val="21"/>
          <w:szCs w:val="21"/>
        </w:rPr>
        <w:t> </w:t>
      </w:r>
      <w:r w:rsidRPr="005F6C03">
        <w:rPr>
          <w:rFonts w:ascii="Arial" w:eastAsia="Times New Roman" w:hAnsi="Arial" w:cs="Arial"/>
          <w:color w:val="000000"/>
          <w:sz w:val="21"/>
          <w:szCs w:val="21"/>
        </w:rPr>
        <w:t>Full-time</w:t>
      </w:r>
    </w:p>
    <w:p w14:paraId="07095132" w14:textId="77777777" w:rsidR="008218C2" w:rsidRDefault="008218C2" w:rsidP="005F6C03">
      <w:pPr>
        <w:spacing w:after="0" w:line="240" w:lineRule="auto"/>
      </w:pPr>
    </w:p>
    <w:sectPr w:rsidR="008218C2" w:rsidSect="00754E9D">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9E6"/>
    <w:multiLevelType w:val="multilevel"/>
    <w:tmpl w:val="6060C7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51333"/>
    <w:multiLevelType w:val="multilevel"/>
    <w:tmpl w:val="651A2D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012D9"/>
    <w:multiLevelType w:val="multilevel"/>
    <w:tmpl w:val="A3C68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F0FBF"/>
    <w:multiLevelType w:val="multilevel"/>
    <w:tmpl w:val="A7C60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07711599">
    <w:abstractNumId w:val="3"/>
  </w:num>
  <w:num w:numId="2" w16cid:durableId="1062102180">
    <w:abstractNumId w:val="0"/>
  </w:num>
  <w:num w:numId="3" w16cid:durableId="689917158">
    <w:abstractNumId w:val="2"/>
  </w:num>
  <w:num w:numId="4" w16cid:durableId="1424760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03"/>
    <w:rsid w:val="001F5378"/>
    <w:rsid w:val="00347164"/>
    <w:rsid w:val="00381768"/>
    <w:rsid w:val="00592896"/>
    <w:rsid w:val="005C663A"/>
    <w:rsid w:val="005F6C03"/>
    <w:rsid w:val="00754E9D"/>
    <w:rsid w:val="00781C32"/>
    <w:rsid w:val="008218C2"/>
    <w:rsid w:val="008F44F8"/>
    <w:rsid w:val="00A9320B"/>
    <w:rsid w:val="00DE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67C2"/>
  <w15:chartTrackingRefBased/>
  <w15:docId w15:val="{ABCBD29D-2385-4E30-83FA-426166A0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6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C03"/>
    <w:rPr>
      <w:rFonts w:ascii="Times New Roman" w:eastAsia="Times New Roman" w:hAnsi="Times New Roman" w:cs="Times New Roman"/>
      <w:b/>
      <w:bCs/>
      <w:sz w:val="36"/>
      <w:szCs w:val="36"/>
    </w:rPr>
  </w:style>
  <w:style w:type="character" w:customStyle="1" w:styleId="titlepage">
    <w:name w:val="titlepage"/>
    <w:basedOn w:val="DefaultParagraphFont"/>
    <w:rsid w:val="005F6C03"/>
  </w:style>
  <w:style w:type="character" w:customStyle="1" w:styleId="blockpanel">
    <w:name w:val="blockpanel"/>
    <w:basedOn w:val="DefaultParagraphFont"/>
    <w:rsid w:val="005F6C03"/>
  </w:style>
  <w:style w:type="character" w:customStyle="1" w:styleId="Subtitle1">
    <w:name w:val="Subtitle1"/>
    <w:basedOn w:val="DefaultParagraphFont"/>
    <w:rsid w:val="005F6C03"/>
  </w:style>
  <w:style w:type="character" w:customStyle="1" w:styleId="text">
    <w:name w:val="text"/>
    <w:basedOn w:val="DefaultParagraphFont"/>
    <w:rsid w:val="005F6C03"/>
  </w:style>
  <w:style w:type="paragraph" w:styleId="NormalWeb">
    <w:name w:val="Normal (Web)"/>
    <w:basedOn w:val="Normal"/>
    <w:uiPriority w:val="99"/>
    <w:semiHidden/>
    <w:unhideWhenUsed/>
    <w:rsid w:val="005F6C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C03"/>
    <w:rPr>
      <w:b/>
      <w:bCs/>
    </w:rPr>
  </w:style>
  <w:style w:type="character" w:styleId="Hyperlink">
    <w:name w:val="Hyperlink"/>
    <w:basedOn w:val="DefaultParagraphFont"/>
    <w:uiPriority w:val="99"/>
    <w:unhideWhenUsed/>
    <w:rsid w:val="005F6C03"/>
    <w:rPr>
      <w:color w:val="0000FF"/>
      <w:u w:val="single"/>
    </w:rPr>
  </w:style>
  <w:style w:type="character" w:customStyle="1" w:styleId="inline">
    <w:name w:val="inline"/>
    <w:basedOn w:val="DefaultParagraphFont"/>
    <w:rsid w:val="005F6C03"/>
  </w:style>
  <w:style w:type="paragraph" w:styleId="ListParagraph">
    <w:name w:val="List Paragraph"/>
    <w:basedOn w:val="Normal"/>
    <w:uiPriority w:val="34"/>
    <w:qFormat/>
    <w:rsid w:val="005F6C03"/>
    <w:pPr>
      <w:ind w:left="720"/>
      <w:contextualSpacing/>
    </w:pPr>
  </w:style>
  <w:style w:type="character" w:styleId="UnresolvedMention">
    <w:name w:val="Unresolved Mention"/>
    <w:basedOn w:val="DefaultParagraphFont"/>
    <w:uiPriority w:val="99"/>
    <w:semiHidden/>
    <w:unhideWhenUsed/>
    <w:rsid w:val="005F6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770629">
      <w:bodyDiv w:val="1"/>
      <w:marLeft w:val="0"/>
      <w:marRight w:val="0"/>
      <w:marTop w:val="0"/>
      <w:marBottom w:val="0"/>
      <w:divBdr>
        <w:top w:val="none" w:sz="0" w:space="0" w:color="auto"/>
        <w:left w:val="none" w:sz="0" w:space="0" w:color="auto"/>
        <w:bottom w:val="none" w:sz="0" w:space="0" w:color="auto"/>
        <w:right w:val="none" w:sz="0" w:space="0" w:color="auto"/>
      </w:divBdr>
      <w:divsChild>
        <w:div w:id="575094981">
          <w:marLeft w:val="0"/>
          <w:marRight w:val="0"/>
          <w:marTop w:val="0"/>
          <w:marBottom w:val="0"/>
          <w:divBdr>
            <w:top w:val="none" w:sz="0" w:space="0" w:color="auto"/>
            <w:left w:val="none" w:sz="0" w:space="0" w:color="auto"/>
            <w:bottom w:val="none" w:sz="0" w:space="0" w:color="auto"/>
            <w:right w:val="none" w:sz="0" w:space="0" w:color="auto"/>
          </w:divBdr>
        </w:div>
        <w:div w:id="744491248">
          <w:marLeft w:val="0"/>
          <w:marRight w:val="0"/>
          <w:marTop w:val="0"/>
          <w:marBottom w:val="0"/>
          <w:divBdr>
            <w:top w:val="none" w:sz="0" w:space="0" w:color="auto"/>
            <w:left w:val="none" w:sz="0" w:space="0" w:color="auto"/>
            <w:bottom w:val="none" w:sz="0" w:space="0" w:color="auto"/>
            <w:right w:val="none" w:sz="0" w:space="0" w:color="auto"/>
          </w:divBdr>
          <w:divsChild>
            <w:div w:id="1645502563">
              <w:marLeft w:val="0"/>
              <w:marRight w:val="0"/>
              <w:marTop w:val="0"/>
              <w:marBottom w:val="0"/>
              <w:divBdr>
                <w:top w:val="none" w:sz="0" w:space="0" w:color="auto"/>
                <w:left w:val="none" w:sz="0" w:space="0" w:color="auto"/>
                <w:bottom w:val="none" w:sz="0" w:space="0" w:color="auto"/>
                <w:right w:val="none" w:sz="0" w:space="0" w:color="auto"/>
              </w:divBdr>
            </w:div>
          </w:divsChild>
        </w:div>
        <w:div w:id="1869635775">
          <w:marLeft w:val="0"/>
          <w:marRight w:val="0"/>
          <w:marTop w:val="0"/>
          <w:marBottom w:val="0"/>
          <w:divBdr>
            <w:top w:val="none" w:sz="0" w:space="0" w:color="auto"/>
            <w:left w:val="none" w:sz="0" w:space="0" w:color="auto"/>
            <w:bottom w:val="none" w:sz="0" w:space="0" w:color="auto"/>
            <w:right w:val="none" w:sz="0" w:space="0" w:color="auto"/>
          </w:divBdr>
          <w:divsChild>
            <w:div w:id="1742671948">
              <w:marLeft w:val="0"/>
              <w:marRight w:val="0"/>
              <w:marTop w:val="0"/>
              <w:marBottom w:val="0"/>
              <w:divBdr>
                <w:top w:val="none" w:sz="0" w:space="0" w:color="auto"/>
                <w:left w:val="none" w:sz="0" w:space="0" w:color="auto"/>
                <w:bottom w:val="none" w:sz="0" w:space="0" w:color="auto"/>
                <w:right w:val="none" w:sz="0" w:space="0" w:color="auto"/>
              </w:divBdr>
            </w:div>
          </w:divsChild>
        </w:div>
        <w:div w:id="2115202581">
          <w:marLeft w:val="0"/>
          <w:marRight w:val="0"/>
          <w:marTop w:val="0"/>
          <w:marBottom w:val="0"/>
          <w:divBdr>
            <w:top w:val="none" w:sz="0" w:space="0" w:color="auto"/>
            <w:left w:val="none" w:sz="0" w:space="0" w:color="auto"/>
            <w:bottom w:val="none" w:sz="0" w:space="0" w:color="auto"/>
            <w:right w:val="none" w:sz="0" w:space="0" w:color="auto"/>
          </w:divBdr>
        </w:div>
        <w:div w:id="913584600">
          <w:marLeft w:val="0"/>
          <w:marRight w:val="0"/>
          <w:marTop w:val="0"/>
          <w:marBottom w:val="0"/>
          <w:divBdr>
            <w:top w:val="none" w:sz="0" w:space="0" w:color="auto"/>
            <w:left w:val="none" w:sz="0" w:space="0" w:color="auto"/>
            <w:bottom w:val="none" w:sz="0" w:space="0" w:color="auto"/>
            <w:right w:val="none" w:sz="0" w:space="0" w:color="auto"/>
          </w:divBdr>
        </w:div>
        <w:div w:id="1312906594">
          <w:marLeft w:val="0"/>
          <w:marRight w:val="0"/>
          <w:marTop w:val="0"/>
          <w:marBottom w:val="0"/>
          <w:divBdr>
            <w:top w:val="none" w:sz="0" w:space="0" w:color="auto"/>
            <w:left w:val="none" w:sz="0" w:space="0" w:color="auto"/>
            <w:bottom w:val="none" w:sz="0" w:space="0" w:color="auto"/>
            <w:right w:val="none" w:sz="0" w:space="0" w:color="auto"/>
          </w:divBdr>
        </w:div>
        <w:div w:id="757756313">
          <w:marLeft w:val="0"/>
          <w:marRight w:val="0"/>
          <w:marTop w:val="0"/>
          <w:marBottom w:val="0"/>
          <w:divBdr>
            <w:top w:val="none" w:sz="0" w:space="0" w:color="auto"/>
            <w:left w:val="none" w:sz="0" w:space="0" w:color="auto"/>
            <w:bottom w:val="none" w:sz="0" w:space="0" w:color="auto"/>
            <w:right w:val="none" w:sz="0" w:space="0" w:color="auto"/>
          </w:divBdr>
        </w:div>
        <w:div w:id="523717313">
          <w:marLeft w:val="0"/>
          <w:marRight w:val="0"/>
          <w:marTop w:val="0"/>
          <w:marBottom w:val="0"/>
          <w:divBdr>
            <w:top w:val="none" w:sz="0" w:space="0" w:color="auto"/>
            <w:left w:val="none" w:sz="0" w:space="0" w:color="auto"/>
            <w:bottom w:val="none" w:sz="0" w:space="0" w:color="auto"/>
            <w:right w:val="none" w:sz="0" w:space="0" w:color="auto"/>
          </w:divBdr>
        </w:div>
        <w:div w:id="1616211167">
          <w:marLeft w:val="0"/>
          <w:marRight w:val="0"/>
          <w:marTop w:val="0"/>
          <w:marBottom w:val="0"/>
          <w:divBdr>
            <w:top w:val="none" w:sz="0" w:space="0" w:color="auto"/>
            <w:left w:val="none" w:sz="0" w:space="0" w:color="auto"/>
            <w:bottom w:val="none" w:sz="0" w:space="0" w:color="auto"/>
            <w:right w:val="none" w:sz="0" w:space="0" w:color="auto"/>
          </w:divBdr>
        </w:div>
        <w:div w:id="132154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c.wvu.edu/health-promotion-and-wellness/home/" TargetMode="External"/><Relationship Id="rId3" Type="http://schemas.openxmlformats.org/officeDocument/2006/relationships/settings" Target="settings.xml"/><Relationship Id="rId7" Type="http://schemas.openxmlformats.org/officeDocument/2006/relationships/hyperlink" Target="https://talentandculture.wvu.edu/benefits-and-compensation/reti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lentandculture.wvu.edu/benefits-and-compensation/insurance-plans" TargetMode="External"/><Relationship Id="rId11" Type="http://schemas.openxmlformats.org/officeDocument/2006/relationships/theme" Target="theme/theme1.xml"/><Relationship Id="rId5" Type="http://schemas.openxmlformats.org/officeDocument/2006/relationships/hyperlink" Target="https://talentandculture.wvu.edu/benefits-and-compensation/holiday-schedu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vu.taleo.net/careersection/staff/jobdetail.ftl?job=19657&amp;tz=GMT-04%3A00&amp;tzname=America%2FNew_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Potter</dc:creator>
  <cp:keywords/>
  <dc:description/>
  <cp:lastModifiedBy>Rhonda Potter</cp:lastModifiedBy>
  <cp:revision>9</cp:revision>
  <cp:lastPrinted>2022-05-20T16:32:00Z</cp:lastPrinted>
  <dcterms:created xsi:type="dcterms:W3CDTF">2022-05-04T20:18:00Z</dcterms:created>
  <dcterms:modified xsi:type="dcterms:W3CDTF">2022-05-20T16:52:00Z</dcterms:modified>
</cp:coreProperties>
</file>